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7AF" w:rsidRDefault="009769D1" w:rsidP="009769D1">
      <w:pPr>
        <w:pStyle w:val="Nessunaspaziatura"/>
        <w:jc w:val="both"/>
        <w:rPr>
          <w:rFonts w:ascii="Times New Roman" w:hAnsi="Times New Roman" w:cs="Times New Roman"/>
          <w:b/>
          <w:sz w:val="16"/>
          <w:szCs w:val="16"/>
        </w:rPr>
      </w:pPr>
      <w:r>
        <w:rPr>
          <w:rFonts w:ascii="Times New Roman" w:hAnsi="Times New Roman" w:cs="Times New Roman"/>
          <w:b/>
          <w:sz w:val="16"/>
          <w:szCs w:val="16"/>
        </w:rPr>
        <w:t>GIUBILEO DELLA VITA CONSACRATA</w:t>
      </w:r>
    </w:p>
    <w:p w:rsidR="009769D1" w:rsidRPr="009769D1" w:rsidRDefault="009769D1" w:rsidP="009769D1">
      <w:pPr>
        <w:pStyle w:val="Nessunaspaziatura"/>
        <w:jc w:val="both"/>
        <w:rPr>
          <w:rFonts w:ascii="Times New Roman" w:hAnsi="Times New Roman" w:cs="Times New Roman"/>
          <w:b/>
          <w:i/>
          <w:sz w:val="16"/>
          <w:szCs w:val="16"/>
        </w:rPr>
      </w:pPr>
      <w:r>
        <w:rPr>
          <w:rFonts w:ascii="Times New Roman" w:hAnsi="Times New Roman" w:cs="Times New Roman"/>
          <w:b/>
          <w:i/>
          <w:sz w:val="16"/>
          <w:szCs w:val="16"/>
        </w:rPr>
        <w:t>Festa della Presentazione al Tempio di N.S. Gesù Cristo</w:t>
      </w:r>
    </w:p>
    <w:p w:rsidR="009769D1" w:rsidRDefault="009769D1" w:rsidP="009769D1">
      <w:pPr>
        <w:pStyle w:val="Nessunaspaziatura"/>
        <w:jc w:val="both"/>
        <w:rPr>
          <w:rFonts w:ascii="Times New Roman" w:hAnsi="Times New Roman" w:cs="Times New Roman"/>
          <w:b/>
          <w:sz w:val="16"/>
          <w:szCs w:val="16"/>
        </w:rPr>
      </w:pPr>
      <w:r>
        <w:rPr>
          <w:rFonts w:ascii="Times New Roman" w:hAnsi="Times New Roman" w:cs="Times New Roman"/>
          <w:b/>
          <w:sz w:val="16"/>
          <w:szCs w:val="16"/>
        </w:rPr>
        <w:t>Milano – Domo – 1 febbraio 2025</w:t>
      </w:r>
    </w:p>
    <w:p w:rsidR="009769D1" w:rsidRDefault="009769D1" w:rsidP="009769D1">
      <w:pPr>
        <w:pStyle w:val="Nessunaspaziatura"/>
        <w:jc w:val="both"/>
        <w:rPr>
          <w:rFonts w:ascii="Times New Roman" w:hAnsi="Times New Roman" w:cs="Times New Roman"/>
          <w:b/>
          <w:sz w:val="16"/>
          <w:szCs w:val="16"/>
        </w:rPr>
      </w:pPr>
    </w:p>
    <w:p w:rsidR="009769D1" w:rsidRDefault="009769D1" w:rsidP="009769D1">
      <w:pPr>
        <w:pStyle w:val="Nessunaspaziatura"/>
        <w:jc w:val="center"/>
        <w:rPr>
          <w:rFonts w:ascii="Times New Roman" w:hAnsi="Times New Roman" w:cs="Times New Roman"/>
          <w:b/>
          <w:i/>
          <w:sz w:val="28"/>
          <w:szCs w:val="28"/>
        </w:rPr>
      </w:pPr>
      <w:r>
        <w:rPr>
          <w:rFonts w:ascii="Times New Roman" w:hAnsi="Times New Roman" w:cs="Times New Roman"/>
          <w:b/>
          <w:i/>
          <w:sz w:val="28"/>
          <w:szCs w:val="28"/>
        </w:rPr>
        <w:t>Cinque parole</w:t>
      </w:r>
    </w:p>
    <w:p w:rsidR="009769D1" w:rsidRDefault="009769D1" w:rsidP="009769D1">
      <w:pPr>
        <w:pStyle w:val="Nessunaspaziatura"/>
        <w:jc w:val="center"/>
        <w:rPr>
          <w:rFonts w:ascii="Times New Roman" w:hAnsi="Times New Roman" w:cs="Times New Roman"/>
          <w:b/>
          <w:i/>
          <w:sz w:val="28"/>
          <w:szCs w:val="28"/>
        </w:rPr>
      </w:pPr>
    </w:p>
    <w:p w:rsidR="009769D1" w:rsidRDefault="009769D1" w:rsidP="009769D1">
      <w:pPr>
        <w:pStyle w:val="Nessunaspaziatura"/>
        <w:jc w:val="both"/>
        <w:rPr>
          <w:rFonts w:ascii="Times New Roman" w:hAnsi="Times New Roman" w:cs="Times New Roman"/>
          <w:sz w:val="24"/>
          <w:szCs w:val="24"/>
        </w:rPr>
      </w:pPr>
      <w:r>
        <w:rPr>
          <w:rFonts w:ascii="Times New Roman" w:hAnsi="Times New Roman" w:cs="Times New Roman"/>
          <w:sz w:val="24"/>
          <w:szCs w:val="24"/>
        </w:rPr>
        <w:tab/>
        <w:t>La parola del Vangelo che dà testimonianza dell’opera di Dio nel mistero della presentazione al tempio di Gesù raccomanda la meditazione di cinque parole.</w:t>
      </w:r>
    </w:p>
    <w:p w:rsidR="009769D1" w:rsidRDefault="009769D1" w:rsidP="009769D1">
      <w:pPr>
        <w:pStyle w:val="Nessunaspaziatura"/>
        <w:jc w:val="both"/>
        <w:rPr>
          <w:rFonts w:ascii="Times New Roman" w:hAnsi="Times New Roman" w:cs="Times New Roman"/>
          <w:sz w:val="24"/>
          <w:szCs w:val="24"/>
        </w:rPr>
      </w:pPr>
    </w:p>
    <w:p w:rsidR="009769D1" w:rsidRPr="009769D1" w:rsidRDefault="009769D1" w:rsidP="009769D1">
      <w:pPr>
        <w:pStyle w:val="Nessunaspaziatura"/>
        <w:numPr>
          <w:ilvl w:val="0"/>
          <w:numId w:val="1"/>
        </w:numPr>
        <w:jc w:val="both"/>
        <w:rPr>
          <w:rFonts w:ascii="Times New Roman" w:hAnsi="Times New Roman" w:cs="Times New Roman"/>
          <w:sz w:val="24"/>
          <w:szCs w:val="24"/>
        </w:rPr>
      </w:pPr>
      <w:r>
        <w:rPr>
          <w:rFonts w:ascii="Times New Roman" w:hAnsi="Times New Roman" w:cs="Times New Roman"/>
          <w:i/>
          <w:sz w:val="24"/>
          <w:szCs w:val="24"/>
        </w:rPr>
        <w:t xml:space="preserve">Ora </w:t>
      </w:r>
    </w:p>
    <w:p w:rsidR="009769D1" w:rsidRDefault="009769D1" w:rsidP="009769D1">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L’incontro di Simeone con il Signore, l’incontro sospirato da una vita, si compie in questo presente. Ora si compie la vita, perché ora tiene tra le braccia Gesù. Ora si compie la speranza perché il Signore è entrato nel suo tempio santo secondo la promessa dei profeti, secondo l’attesa di Israele, secondo il sospiro delle genti. Ora tutto è diventato niente, tutto il resto non ha più attrattiva perché è presente Gesù: </w:t>
      </w:r>
      <w:r>
        <w:rPr>
          <w:rFonts w:ascii="Times New Roman" w:hAnsi="Times New Roman" w:cs="Times New Roman"/>
          <w:i/>
          <w:sz w:val="24"/>
          <w:szCs w:val="24"/>
        </w:rPr>
        <w:t xml:space="preserve">ora lascia, o Signore, che il tuo servo vada in pace. </w:t>
      </w:r>
      <w:r>
        <w:rPr>
          <w:rFonts w:ascii="Times New Roman" w:hAnsi="Times New Roman" w:cs="Times New Roman"/>
          <w:sz w:val="24"/>
          <w:szCs w:val="24"/>
        </w:rPr>
        <w:t xml:space="preserve">La vita, la morte, il ruolo, i motivi di vanto, i motivi di vergogna, le frustrazioni, le soddisfazioni, in quest’ora niente ha più importanza, perché </w:t>
      </w:r>
      <w:r w:rsidR="003C79E1">
        <w:rPr>
          <w:rFonts w:ascii="Times New Roman" w:hAnsi="Times New Roman" w:cs="Times New Roman"/>
          <w:sz w:val="24"/>
          <w:szCs w:val="24"/>
        </w:rPr>
        <w:t>in Gesù tutto è compiuto, tutto è salvato, tutto rivela il suo senso e tutto rivela la sua relatività.</w:t>
      </w:r>
    </w:p>
    <w:p w:rsidR="003C79E1" w:rsidRDefault="003C79E1" w:rsidP="009769D1">
      <w:pPr>
        <w:pStyle w:val="Nessunaspaziatura"/>
        <w:jc w:val="both"/>
        <w:rPr>
          <w:rFonts w:ascii="Times New Roman" w:hAnsi="Times New Roman" w:cs="Times New Roman"/>
          <w:sz w:val="24"/>
          <w:szCs w:val="24"/>
        </w:rPr>
      </w:pPr>
      <w:r>
        <w:rPr>
          <w:rFonts w:ascii="Times New Roman" w:hAnsi="Times New Roman" w:cs="Times New Roman"/>
          <w:sz w:val="24"/>
          <w:szCs w:val="24"/>
        </w:rPr>
        <w:t>La vita consacrata vive in quest’</w:t>
      </w:r>
      <w:r>
        <w:rPr>
          <w:rFonts w:ascii="Times New Roman" w:hAnsi="Times New Roman" w:cs="Times New Roman"/>
          <w:i/>
          <w:sz w:val="24"/>
          <w:szCs w:val="24"/>
        </w:rPr>
        <w:t xml:space="preserve">ora, </w:t>
      </w:r>
      <w:r>
        <w:rPr>
          <w:rFonts w:ascii="Times New Roman" w:hAnsi="Times New Roman" w:cs="Times New Roman"/>
          <w:sz w:val="24"/>
          <w:szCs w:val="24"/>
        </w:rPr>
        <w:t>in questo presente, nell’incontro con Gesù, che dà senso a tutto.</w:t>
      </w:r>
    </w:p>
    <w:p w:rsidR="003C79E1" w:rsidRDefault="003C79E1" w:rsidP="009769D1">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Perciò la vita consacrata può vincere la tentazione di avere nostalgia del passato, delle glorie, dei risultati, dei numeri del passato. Forse troppo spesso ritorna nel nostro linguaggio di consacrati la memoria di un “allora”: l’incontro con Gesù trasfigura tutto e rende tutto relativo. Forse troppo spesso nell’animo dei consacrati ritorna il ricordo doloroso dei fallimenti, delle umiliazioni, delle delusioni: l’incontro con Gesù </w:t>
      </w:r>
      <w:r>
        <w:rPr>
          <w:rFonts w:ascii="Times New Roman" w:hAnsi="Times New Roman" w:cs="Times New Roman"/>
          <w:i/>
          <w:sz w:val="24"/>
          <w:szCs w:val="24"/>
        </w:rPr>
        <w:t>ora</w:t>
      </w:r>
      <w:r>
        <w:rPr>
          <w:rFonts w:ascii="Times New Roman" w:hAnsi="Times New Roman" w:cs="Times New Roman"/>
          <w:sz w:val="24"/>
          <w:szCs w:val="24"/>
        </w:rPr>
        <w:t xml:space="preserve"> può guarire tutte le ferite.</w:t>
      </w:r>
    </w:p>
    <w:p w:rsidR="003C79E1" w:rsidRDefault="003C79E1" w:rsidP="009769D1">
      <w:pPr>
        <w:pStyle w:val="Nessunaspaziatura"/>
        <w:jc w:val="both"/>
        <w:rPr>
          <w:rFonts w:ascii="Times New Roman" w:hAnsi="Times New Roman" w:cs="Times New Roman"/>
          <w:i/>
          <w:sz w:val="24"/>
          <w:szCs w:val="24"/>
        </w:rPr>
      </w:pPr>
      <w:r>
        <w:rPr>
          <w:rFonts w:ascii="Times New Roman" w:hAnsi="Times New Roman" w:cs="Times New Roman"/>
          <w:sz w:val="24"/>
          <w:szCs w:val="24"/>
        </w:rPr>
        <w:t xml:space="preserve">Perciò la vita consacrata può vincere la tentazione dell’angoscia per il futuro, l’incombere dell’incertezza, l’esperienza della precarietà, la necessità di abbandonare posizioni importanti e luoghi e case bellissimi. Forse troppo spesso ritornano domande inquietanti: che cosa sarà di me? che cosa sarà della nostra opera? Che cosa sarà della mia salute? Che cosa sarà del nostro carisma? L’incontro con Gesù è principio di pace: </w:t>
      </w:r>
      <w:r>
        <w:rPr>
          <w:rFonts w:ascii="Times New Roman" w:hAnsi="Times New Roman" w:cs="Times New Roman"/>
          <w:i/>
          <w:sz w:val="24"/>
          <w:szCs w:val="24"/>
        </w:rPr>
        <w:t xml:space="preserve">ora puoi lasciare, o Signore, che il tuo servo vada in pace, perché i miei occhi </w:t>
      </w:r>
      <w:r>
        <w:rPr>
          <w:rFonts w:ascii="Times New Roman" w:hAnsi="Times New Roman" w:cs="Times New Roman"/>
          <w:b/>
          <w:i/>
          <w:sz w:val="24"/>
          <w:szCs w:val="24"/>
        </w:rPr>
        <w:t>ora</w:t>
      </w:r>
      <w:r>
        <w:rPr>
          <w:rFonts w:ascii="Times New Roman" w:hAnsi="Times New Roman" w:cs="Times New Roman"/>
          <w:i/>
          <w:sz w:val="24"/>
          <w:szCs w:val="24"/>
        </w:rPr>
        <w:t xml:space="preserve"> hanno visto la tua salvezza.</w:t>
      </w:r>
    </w:p>
    <w:p w:rsidR="00934B49" w:rsidRDefault="00934B49" w:rsidP="009769D1">
      <w:pPr>
        <w:pStyle w:val="Nessunaspaziatura"/>
        <w:jc w:val="both"/>
        <w:rPr>
          <w:rFonts w:ascii="Times New Roman" w:hAnsi="Times New Roman" w:cs="Times New Roman"/>
          <w:i/>
          <w:sz w:val="24"/>
          <w:szCs w:val="24"/>
        </w:rPr>
      </w:pPr>
    </w:p>
    <w:p w:rsidR="00934B49" w:rsidRPr="00934B49" w:rsidRDefault="00934B49" w:rsidP="00934B49">
      <w:pPr>
        <w:pStyle w:val="Nessunaspaziatura"/>
        <w:numPr>
          <w:ilvl w:val="0"/>
          <w:numId w:val="1"/>
        </w:numPr>
        <w:jc w:val="both"/>
        <w:rPr>
          <w:rFonts w:ascii="Times New Roman" w:hAnsi="Times New Roman" w:cs="Times New Roman"/>
          <w:sz w:val="24"/>
          <w:szCs w:val="24"/>
        </w:rPr>
      </w:pPr>
      <w:r>
        <w:rPr>
          <w:rFonts w:ascii="Times New Roman" w:hAnsi="Times New Roman" w:cs="Times New Roman"/>
          <w:i/>
          <w:sz w:val="24"/>
          <w:szCs w:val="24"/>
        </w:rPr>
        <w:t>Gloria</w:t>
      </w:r>
    </w:p>
    <w:p w:rsidR="00934B49" w:rsidRDefault="00934B49" w:rsidP="00934B49">
      <w:pPr>
        <w:pStyle w:val="Nessunaspaziatura"/>
        <w:jc w:val="both"/>
        <w:rPr>
          <w:rFonts w:ascii="Times New Roman" w:hAnsi="Times New Roman" w:cs="Times New Roman"/>
          <w:sz w:val="24"/>
          <w:szCs w:val="24"/>
        </w:rPr>
      </w:pPr>
      <w:r>
        <w:rPr>
          <w:rFonts w:ascii="Times New Roman" w:hAnsi="Times New Roman" w:cs="Times New Roman"/>
          <w:sz w:val="24"/>
          <w:szCs w:val="24"/>
        </w:rPr>
        <w:t>La gloria di Dio riempie il tempio, non come un fumo e uno spavento, come raccontano le antiche scritture, ma c</w:t>
      </w:r>
      <w:r w:rsidR="008439AA">
        <w:rPr>
          <w:rFonts w:ascii="Times New Roman" w:hAnsi="Times New Roman" w:cs="Times New Roman"/>
          <w:sz w:val="24"/>
          <w:szCs w:val="24"/>
        </w:rPr>
        <w:t>ome la presenza del bambino, il Figlio di Dio che condivide la vita e la storia dei figli degli uomini.</w:t>
      </w:r>
    </w:p>
    <w:p w:rsidR="008439AA" w:rsidRDefault="008439AA" w:rsidP="00934B49">
      <w:pPr>
        <w:pStyle w:val="Nessunaspaziatura"/>
        <w:jc w:val="both"/>
        <w:rPr>
          <w:rFonts w:ascii="Times New Roman" w:hAnsi="Times New Roman" w:cs="Times New Roman"/>
          <w:sz w:val="24"/>
          <w:szCs w:val="24"/>
        </w:rPr>
      </w:pPr>
      <w:r>
        <w:rPr>
          <w:rFonts w:ascii="Times New Roman" w:hAnsi="Times New Roman" w:cs="Times New Roman"/>
          <w:sz w:val="24"/>
          <w:szCs w:val="24"/>
        </w:rPr>
        <w:t>Quale gloria riconosce Simeone tenendo tra le braccia Gesù? che cos’è la gloria di Dio?</w:t>
      </w:r>
    </w:p>
    <w:p w:rsidR="008439AA" w:rsidRDefault="008439AA" w:rsidP="00934B49">
      <w:pPr>
        <w:pStyle w:val="Nessunaspaziatura"/>
        <w:jc w:val="both"/>
        <w:rPr>
          <w:rFonts w:ascii="Times New Roman" w:hAnsi="Times New Roman" w:cs="Times New Roman"/>
          <w:sz w:val="24"/>
          <w:szCs w:val="24"/>
        </w:rPr>
      </w:pPr>
      <w:r>
        <w:rPr>
          <w:rFonts w:ascii="Times New Roman" w:hAnsi="Times New Roman" w:cs="Times New Roman"/>
          <w:sz w:val="24"/>
          <w:szCs w:val="24"/>
        </w:rPr>
        <w:t>La gloria di Dio è questo bambino che vive con cuore di uomo l’amore di Dio. La gloria di Dio è l’amore che rende capaci di amare</w:t>
      </w:r>
      <w:r w:rsidR="00A71DF9">
        <w:rPr>
          <w:rFonts w:ascii="Times New Roman" w:hAnsi="Times New Roman" w:cs="Times New Roman"/>
          <w:sz w:val="24"/>
          <w:szCs w:val="24"/>
        </w:rPr>
        <w:t>.</w:t>
      </w:r>
    </w:p>
    <w:p w:rsidR="00A71DF9" w:rsidRDefault="00A71DF9" w:rsidP="00934B49">
      <w:pPr>
        <w:pStyle w:val="Nessunaspaziatura"/>
        <w:jc w:val="both"/>
        <w:rPr>
          <w:rFonts w:ascii="Times New Roman" w:hAnsi="Times New Roman" w:cs="Times New Roman"/>
          <w:sz w:val="24"/>
          <w:szCs w:val="24"/>
        </w:rPr>
      </w:pPr>
      <w:r>
        <w:rPr>
          <w:rFonts w:ascii="Times New Roman" w:hAnsi="Times New Roman" w:cs="Times New Roman"/>
          <w:sz w:val="24"/>
          <w:szCs w:val="24"/>
        </w:rPr>
        <w:t>Perciò la vita consacrata celebra il suo giubileo e trova il compimento del suo cammino e ogni persona consacrata riconosce che nella sua vita la gloria di Dio l’avvolge di luce, come i pastori nella manifestazione a Betlemme, come i Magi illuminati dalla stella, come Simeone condotto dallo Spirito.</w:t>
      </w:r>
    </w:p>
    <w:p w:rsidR="00A71DF9" w:rsidRDefault="00A71DF9" w:rsidP="00934B49">
      <w:pPr>
        <w:pStyle w:val="Nessunaspaziatura"/>
        <w:jc w:val="both"/>
        <w:rPr>
          <w:rFonts w:ascii="Times New Roman" w:hAnsi="Times New Roman" w:cs="Times New Roman"/>
          <w:i/>
          <w:sz w:val="24"/>
          <w:szCs w:val="24"/>
        </w:rPr>
      </w:pPr>
      <w:r>
        <w:rPr>
          <w:rFonts w:ascii="Times New Roman" w:hAnsi="Times New Roman" w:cs="Times New Roman"/>
          <w:sz w:val="24"/>
          <w:szCs w:val="24"/>
        </w:rPr>
        <w:t xml:space="preserve">Ogni persona consacrata rivela la gloria di Dio se accoglie l’amore che rende capace di amare. Non conta essere giovani o vecchi, essere tanti o pochi, essere di origine italiana o di origine straniera, essere uomini o donne. Quello che conta, la ragione per cui possiamo avere stima di noi stessi è solo questo: essere avvolti di luce dalla gloria di Dio, cioè accogliere l’amore che ci rende capaci di amare, secondo il comandamento di Gesù: </w:t>
      </w:r>
      <w:r>
        <w:rPr>
          <w:rFonts w:ascii="Times New Roman" w:hAnsi="Times New Roman" w:cs="Times New Roman"/>
          <w:i/>
          <w:sz w:val="24"/>
          <w:szCs w:val="24"/>
        </w:rPr>
        <w:t xml:space="preserve">amatevi, </w:t>
      </w:r>
      <w:r w:rsidRPr="00A71DF9">
        <w:rPr>
          <w:rFonts w:ascii="Times New Roman" w:hAnsi="Times New Roman" w:cs="Times New Roman"/>
          <w:b/>
          <w:i/>
          <w:sz w:val="24"/>
          <w:szCs w:val="24"/>
        </w:rPr>
        <w:t>come</w:t>
      </w:r>
      <w:r>
        <w:rPr>
          <w:rFonts w:ascii="Times New Roman" w:hAnsi="Times New Roman" w:cs="Times New Roman"/>
          <w:i/>
          <w:sz w:val="24"/>
          <w:szCs w:val="24"/>
        </w:rPr>
        <w:t xml:space="preserve"> io vi ho amato.</w:t>
      </w:r>
    </w:p>
    <w:p w:rsidR="001A489A" w:rsidRDefault="001A489A" w:rsidP="00934B49">
      <w:pPr>
        <w:pStyle w:val="Nessunaspaziatura"/>
        <w:jc w:val="both"/>
        <w:rPr>
          <w:rFonts w:ascii="Times New Roman" w:hAnsi="Times New Roman" w:cs="Times New Roman"/>
          <w:i/>
          <w:sz w:val="24"/>
          <w:szCs w:val="24"/>
        </w:rPr>
      </w:pPr>
    </w:p>
    <w:p w:rsidR="001A489A" w:rsidRDefault="001A489A" w:rsidP="001A489A">
      <w:pPr>
        <w:pStyle w:val="Nessunaspaziatura"/>
        <w:numPr>
          <w:ilvl w:val="0"/>
          <w:numId w:val="1"/>
        </w:numPr>
        <w:jc w:val="both"/>
        <w:rPr>
          <w:rFonts w:ascii="Times New Roman" w:hAnsi="Times New Roman" w:cs="Times New Roman"/>
          <w:i/>
          <w:sz w:val="24"/>
          <w:szCs w:val="24"/>
        </w:rPr>
      </w:pPr>
      <w:r>
        <w:rPr>
          <w:rFonts w:ascii="Times New Roman" w:hAnsi="Times New Roman" w:cs="Times New Roman"/>
          <w:i/>
          <w:sz w:val="24"/>
          <w:szCs w:val="24"/>
        </w:rPr>
        <w:t>Stupore</w:t>
      </w:r>
    </w:p>
    <w:p w:rsidR="001A489A" w:rsidRDefault="001A489A" w:rsidP="001A489A">
      <w:pPr>
        <w:pStyle w:val="Nessunaspaziatura"/>
        <w:jc w:val="both"/>
        <w:rPr>
          <w:rFonts w:ascii="Times New Roman" w:hAnsi="Times New Roman" w:cs="Times New Roman"/>
          <w:sz w:val="24"/>
          <w:szCs w:val="24"/>
        </w:rPr>
      </w:pPr>
      <w:r>
        <w:rPr>
          <w:rFonts w:ascii="Times New Roman" w:hAnsi="Times New Roman" w:cs="Times New Roman"/>
          <w:i/>
          <w:sz w:val="24"/>
          <w:szCs w:val="24"/>
        </w:rPr>
        <w:t>Il padre e la madre di Gesù si stupivano delle cose che si dicevano di lui</w:t>
      </w:r>
      <w:r>
        <w:rPr>
          <w:rFonts w:ascii="Times New Roman" w:hAnsi="Times New Roman" w:cs="Times New Roman"/>
          <w:sz w:val="24"/>
          <w:szCs w:val="24"/>
        </w:rPr>
        <w:t>.</w:t>
      </w:r>
    </w:p>
    <w:p w:rsidR="001A489A" w:rsidRDefault="001A489A" w:rsidP="001A489A">
      <w:pPr>
        <w:pStyle w:val="Nessunaspaziatura"/>
        <w:jc w:val="both"/>
        <w:rPr>
          <w:rFonts w:ascii="Times New Roman" w:hAnsi="Times New Roman" w:cs="Times New Roman"/>
          <w:sz w:val="24"/>
          <w:szCs w:val="24"/>
        </w:rPr>
      </w:pPr>
      <w:r>
        <w:rPr>
          <w:rFonts w:ascii="Times New Roman" w:hAnsi="Times New Roman" w:cs="Times New Roman"/>
          <w:sz w:val="24"/>
          <w:szCs w:val="24"/>
        </w:rPr>
        <w:t>Lo stupore è l’emozione che invade la vita, è la luce che apre gli occhi. Maria e G</w:t>
      </w:r>
      <w:r w:rsidR="00122DAA">
        <w:rPr>
          <w:rFonts w:ascii="Times New Roman" w:hAnsi="Times New Roman" w:cs="Times New Roman"/>
          <w:sz w:val="24"/>
          <w:szCs w:val="24"/>
        </w:rPr>
        <w:t xml:space="preserve">iuseppe, come si può immaginare, erano coloro che conoscevano meglio di tutti Gesù. Eppure le parole di Simeone li riempiono di meraviglia. Il mistero di Gesù rivela sempre profondità ancora inesplorate, anche per </w:t>
      </w:r>
      <w:r w:rsidR="00122DAA">
        <w:rPr>
          <w:rFonts w:ascii="Times New Roman" w:hAnsi="Times New Roman" w:cs="Times New Roman"/>
          <w:sz w:val="24"/>
          <w:szCs w:val="24"/>
        </w:rPr>
        <w:lastRenderedPageBreak/>
        <w:t xml:space="preserve">chi ha tanta familiarità e nella sua vita ne ha tanto parlato. Si deve ancora imparare, ancora siamo sorpresi, ancora </w:t>
      </w:r>
      <w:r w:rsidR="00366512">
        <w:rPr>
          <w:rFonts w:ascii="Times New Roman" w:hAnsi="Times New Roman" w:cs="Times New Roman"/>
          <w:sz w:val="24"/>
          <w:szCs w:val="24"/>
        </w:rPr>
        <w:t>l’emozione è intensa. Ancora lo stupore.</w:t>
      </w:r>
    </w:p>
    <w:p w:rsidR="00366512" w:rsidRDefault="00366512" w:rsidP="001A489A">
      <w:pPr>
        <w:pStyle w:val="Nessunaspaziatura"/>
        <w:jc w:val="both"/>
        <w:rPr>
          <w:rFonts w:ascii="Times New Roman" w:hAnsi="Times New Roman" w:cs="Times New Roman"/>
          <w:sz w:val="24"/>
          <w:szCs w:val="24"/>
        </w:rPr>
      </w:pPr>
      <w:r>
        <w:rPr>
          <w:rFonts w:ascii="Times New Roman" w:hAnsi="Times New Roman" w:cs="Times New Roman"/>
          <w:sz w:val="24"/>
          <w:szCs w:val="24"/>
        </w:rPr>
        <w:t>La vita consacrata, ogni persona consacrata dimora nello stupore, sempre impara di nuovo chi sia Gesù, non solo sui libri, non solo nel raccoglimento della preghiera e nell’intimità della confidenza, ma anche nel sentire altri che parlano di Gesù. Che cosa dicono di Gesù gli altri, le mie consorelle, i miei confratelli? Quali aspetti del mistero di Gesù mi sorprendono in quello che dicono di Gesù i poveri, le mamme, i papà, i preti, i bambini?</w:t>
      </w:r>
    </w:p>
    <w:p w:rsidR="00366512" w:rsidRDefault="00366512" w:rsidP="001A489A">
      <w:pPr>
        <w:pStyle w:val="Nessunaspaziatura"/>
        <w:jc w:val="both"/>
        <w:rPr>
          <w:rFonts w:ascii="Times New Roman" w:hAnsi="Times New Roman" w:cs="Times New Roman"/>
          <w:sz w:val="24"/>
          <w:szCs w:val="24"/>
        </w:rPr>
      </w:pPr>
    </w:p>
    <w:p w:rsidR="00366512" w:rsidRPr="00366512" w:rsidRDefault="00366512" w:rsidP="00366512">
      <w:pPr>
        <w:pStyle w:val="Nessunaspaziatura"/>
        <w:numPr>
          <w:ilvl w:val="0"/>
          <w:numId w:val="1"/>
        </w:numPr>
        <w:jc w:val="both"/>
        <w:rPr>
          <w:rFonts w:ascii="Times New Roman" w:hAnsi="Times New Roman" w:cs="Times New Roman"/>
          <w:sz w:val="24"/>
          <w:szCs w:val="24"/>
        </w:rPr>
      </w:pPr>
      <w:r>
        <w:rPr>
          <w:rFonts w:ascii="Times New Roman" w:hAnsi="Times New Roman" w:cs="Times New Roman"/>
          <w:i/>
          <w:sz w:val="24"/>
          <w:szCs w:val="24"/>
        </w:rPr>
        <w:t>La spada</w:t>
      </w:r>
    </w:p>
    <w:p w:rsidR="00366512" w:rsidRDefault="00366512" w:rsidP="00366512">
      <w:pPr>
        <w:pStyle w:val="Nessunaspaziatura"/>
        <w:jc w:val="both"/>
        <w:rPr>
          <w:rFonts w:ascii="Times New Roman" w:hAnsi="Times New Roman" w:cs="Times New Roman"/>
          <w:sz w:val="24"/>
          <w:szCs w:val="24"/>
        </w:rPr>
      </w:pPr>
      <w:r>
        <w:rPr>
          <w:rFonts w:ascii="Times New Roman" w:hAnsi="Times New Roman" w:cs="Times New Roman"/>
          <w:sz w:val="24"/>
          <w:szCs w:val="24"/>
        </w:rPr>
        <w:t>La rivelazione della gloria, cioè dell’amore che rende capaci di amare, si espone alla ferita della spada che trafigge l’anima. Maria sperimenterà lo strazio dell’amore che non è amato, del Figlio Gesù che offre luce ed è contrastato dalle tenebre, offre perdono e riceve risentimento, offre amore e viene ricambiato con odio e violenza.</w:t>
      </w:r>
    </w:p>
    <w:p w:rsidR="00366512" w:rsidRDefault="00366512" w:rsidP="00366512">
      <w:pPr>
        <w:pStyle w:val="Nessunaspaziatura"/>
        <w:jc w:val="both"/>
        <w:rPr>
          <w:rFonts w:ascii="Times New Roman" w:hAnsi="Times New Roman" w:cs="Times New Roman"/>
          <w:sz w:val="24"/>
          <w:szCs w:val="24"/>
        </w:rPr>
      </w:pPr>
      <w:r>
        <w:rPr>
          <w:rFonts w:ascii="Times New Roman" w:hAnsi="Times New Roman" w:cs="Times New Roman"/>
          <w:sz w:val="24"/>
          <w:szCs w:val="24"/>
        </w:rPr>
        <w:t>Così coloro che riconoscono in Gesù la manifestazione della gloria di Dio</w:t>
      </w:r>
      <w:r w:rsidR="00720076">
        <w:rPr>
          <w:rFonts w:ascii="Times New Roman" w:hAnsi="Times New Roman" w:cs="Times New Roman"/>
          <w:sz w:val="24"/>
          <w:szCs w:val="24"/>
        </w:rPr>
        <w:t xml:space="preserve"> sperimentano lo strazio nel costatare che Gesù non è accolto, non è conosciuto, non è amato. I consacrati sono avvolti dalla gloria d</w:t>
      </w:r>
      <w:r w:rsidR="00A079D9">
        <w:rPr>
          <w:rFonts w:ascii="Times New Roman" w:hAnsi="Times New Roman" w:cs="Times New Roman"/>
          <w:sz w:val="24"/>
          <w:szCs w:val="24"/>
        </w:rPr>
        <w:t>i Dio perciò non soffrono per sé</w:t>
      </w:r>
      <w:r w:rsidR="00720076">
        <w:rPr>
          <w:rFonts w:ascii="Times New Roman" w:hAnsi="Times New Roman" w:cs="Times New Roman"/>
          <w:sz w:val="24"/>
          <w:szCs w:val="24"/>
        </w:rPr>
        <w:t xml:space="preserve"> stessi, non si ripiegano su di sé come vittime che si compiangono, ma soffrono perché </w:t>
      </w:r>
      <w:r w:rsidR="00A079D9">
        <w:rPr>
          <w:rFonts w:ascii="Times New Roman" w:hAnsi="Times New Roman" w:cs="Times New Roman"/>
          <w:sz w:val="24"/>
          <w:szCs w:val="24"/>
        </w:rPr>
        <w:t>l’umanità preferisce le tenebre alla luce</w:t>
      </w:r>
      <w:r w:rsidR="00767BE7">
        <w:rPr>
          <w:rFonts w:ascii="Times New Roman" w:hAnsi="Times New Roman" w:cs="Times New Roman"/>
          <w:sz w:val="24"/>
          <w:szCs w:val="24"/>
        </w:rPr>
        <w:t xml:space="preserve">. </w:t>
      </w:r>
    </w:p>
    <w:p w:rsidR="00767BE7" w:rsidRDefault="00767BE7" w:rsidP="00366512">
      <w:pPr>
        <w:pStyle w:val="Nessunaspaziatura"/>
        <w:jc w:val="both"/>
        <w:rPr>
          <w:rFonts w:ascii="Times New Roman" w:hAnsi="Times New Roman" w:cs="Times New Roman"/>
          <w:sz w:val="24"/>
          <w:szCs w:val="24"/>
        </w:rPr>
      </w:pPr>
      <w:r>
        <w:rPr>
          <w:rFonts w:ascii="Times New Roman" w:hAnsi="Times New Roman" w:cs="Times New Roman"/>
          <w:sz w:val="24"/>
          <w:szCs w:val="24"/>
        </w:rPr>
        <w:t>E, poiché seguono Gesù, non possono tirarsi indietro. Il rifiuto, l’ostilità, l’indifferenza non bastano a convincerli che è meglio lasciar perdere. Piuttosto sono lì, insieme con Gesù con la loro piccola luce, determinati a offrire luce.</w:t>
      </w:r>
    </w:p>
    <w:p w:rsidR="00767BE7" w:rsidRDefault="00767BE7" w:rsidP="00366512">
      <w:pPr>
        <w:pStyle w:val="Nessunaspaziatura"/>
        <w:jc w:val="both"/>
        <w:rPr>
          <w:rFonts w:ascii="Times New Roman" w:hAnsi="Times New Roman" w:cs="Times New Roman"/>
          <w:sz w:val="24"/>
          <w:szCs w:val="24"/>
        </w:rPr>
      </w:pPr>
    </w:p>
    <w:p w:rsidR="00767BE7" w:rsidRDefault="00767BE7" w:rsidP="00767BE7">
      <w:pPr>
        <w:pStyle w:val="Nessunaspaziatura"/>
        <w:numPr>
          <w:ilvl w:val="0"/>
          <w:numId w:val="1"/>
        </w:numPr>
        <w:jc w:val="both"/>
        <w:rPr>
          <w:rFonts w:ascii="Times New Roman" w:hAnsi="Times New Roman" w:cs="Times New Roman"/>
          <w:i/>
          <w:sz w:val="24"/>
          <w:szCs w:val="24"/>
        </w:rPr>
      </w:pPr>
      <w:r w:rsidRPr="00767BE7">
        <w:rPr>
          <w:rFonts w:ascii="Times New Roman" w:hAnsi="Times New Roman" w:cs="Times New Roman"/>
          <w:i/>
          <w:sz w:val="24"/>
          <w:szCs w:val="24"/>
        </w:rPr>
        <w:t>Nazaret</w:t>
      </w:r>
      <w:r>
        <w:rPr>
          <w:rFonts w:ascii="Times New Roman" w:hAnsi="Times New Roman" w:cs="Times New Roman"/>
          <w:i/>
          <w:sz w:val="24"/>
          <w:szCs w:val="24"/>
        </w:rPr>
        <w:t>h</w:t>
      </w:r>
    </w:p>
    <w:p w:rsidR="00767BE7" w:rsidRDefault="00767BE7" w:rsidP="00767BE7">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Il mistero di Gesù abita il silenzio, </w:t>
      </w:r>
      <w:r>
        <w:rPr>
          <w:rFonts w:ascii="Times New Roman" w:hAnsi="Times New Roman" w:cs="Times New Roman"/>
          <w:i/>
          <w:sz w:val="24"/>
          <w:szCs w:val="24"/>
        </w:rPr>
        <w:t xml:space="preserve">cresce e si fortifica </w:t>
      </w:r>
      <w:r>
        <w:rPr>
          <w:rFonts w:ascii="Times New Roman" w:hAnsi="Times New Roman" w:cs="Times New Roman"/>
          <w:sz w:val="24"/>
          <w:szCs w:val="24"/>
        </w:rPr>
        <w:t>a Nazareth, il villaggio insignificante, il quotidiano degli affetti, del lavoro, della preghiera condivisa, della cura vicendevole.</w:t>
      </w:r>
    </w:p>
    <w:p w:rsidR="00767BE7" w:rsidRDefault="00767BE7" w:rsidP="00767BE7">
      <w:pPr>
        <w:pStyle w:val="Nessunaspaziatura"/>
        <w:jc w:val="both"/>
        <w:rPr>
          <w:rFonts w:ascii="Times New Roman" w:hAnsi="Times New Roman" w:cs="Times New Roman"/>
          <w:sz w:val="24"/>
          <w:szCs w:val="24"/>
        </w:rPr>
      </w:pPr>
      <w:r>
        <w:rPr>
          <w:rFonts w:ascii="Times New Roman" w:hAnsi="Times New Roman" w:cs="Times New Roman"/>
          <w:sz w:val="24"/>
          <w:szCs w:val="24"/>
        </w:rPr>
        <w:t>Il quotidiano può essere vissuto anche come noia, come logorio, come frenesia esasperata, come inerte pigrizia.</w:t>
      </w:r>
    </w:p>
    <w:p w:rsidR="00767BE7" w:rsidRDefault="00767BE7" w:rsidP="00767BE7">
      <w:pPr>
        <w:pStyle w:val="Nessunaspaziatura"/>
        <w:jc w:val="both"/>
        <w:rPr>
          <w:rFonts w:ascii="Times New Roman" w:hAnsi="Times New Roman" w:cs="Times New Roman"/>
          <w:sz w:val="24"/>
          <w:szCs w:val="24"/>
        </w:rPr>
      </w:pPr>
      <w:r>
        <w:rPr>
          <w:rFonts w:ascii="Times New Roman" w:hAnsi="Times New Roman" w:cs="Times New Roman"/>
          <w:sz w:val="24"/>
          <w:szCs w:val="24"/>
        </w:rPr>
        <w:t>Ma Nazareth custodisce il mistero del farsi uomo di Gesù, in modo da essere riconosciuto veramente come un uomo che è il Figlio di Dio.</w:t>
      </w:r>
    </w:p>
    <w:p w:rsidR="00813318" w:rsidRDefault="00813318" w:rsidP="00767BE7">
      <w:pPr>
        <w:pStyle w:val="Nessunaspaziatura"/>
        <w:jc w:val="both"/>
        <w:rPr>
          <w:rFonts w:ascii="Times New Roman" w:hAnsi="Times New Roman" w:cs="Times New Roman"/>
          <w:sz w:val="24"/>
          <w:szCs w:val="24"/>
        </w:rPr>
      </w:pPr>
      <w:r>
        <w:rPr>
          <w:rFonts w:ascii="Times New Roman" w:hAnsi="Times New Roman" w:cs="Times New Roman"/>
          <w:sz w:val="24"/>
          <w:szCs w:val="24"/>
        </w:rPr>
        <w:t>I</w:t>
      </w:r>
      <w:r w:rsidR="00767BE7">
        <w:rPr>
          <w:rFonts w:ascii="Times New Roman" w:hAnsi="Times New Roman" w:cs="Times New Roman"/>
          <w:sz w:val="24"/>
          <w:szCs w:val="24"/>
        </w:rPr>
        <w:t xml:space="preserve"> trent’anni della vita senza clamori e senza opere o parole memorabili sono la rivelazione che la grazia del Signore abita il quotidiano di uomini e donne che stanno con Gesù, semplicemente, in un quotidiano che è commovente e glorioso</w:t>
      </w:r>
      <w:r>
        <w:rPr>
          <w:rFonts w:ascii="Times New Roman" w:hAnsi="Times New Roman" w:cs="Times New Roman"/>
          <w:sz w:val="24"/>
          <w:szCs w:val="24"/>
        </w:rPr>
        <w:t>.</w:t>
      </w:r>
    </w:p>
    <w:p w:rsidR="00813318" w:rsidRDefault="00813318" w:rsidP="00767BE7">
      <w:pPr>
        <w:pStyle w:val="Nessunaspaziatura"/>
        <w:jc w:val="both"/>
        <w:rPr>
          <w:rFonts w:ascii="Times New Roman" w:hAnsi="Times New Roman" w:cs="Times New Roman"/>
          <w:sz w:val="24"/>
          <w:szCs w:val="24"/>
        </w:rPr>
      </w:pPr>
      <w:r>
        <w:rPr>
          <w:rFonts w:ascii="Times New Roman" w:hAnsi="Times New Roman" w:cs="Times New Roman"/>
          <w:sz w:val="24"/>
          <w:szCs w:val="24"/>
        </w:rPr>
        <w:t>Abitiamo per lo più a Nazareth, cioè nel quotidiano che non fa rumore, che non sa sotto i riflettori, e lì abitiamo con Gesù che trasf</w:t>
      </w:r>
      <w:r w:rsidR="008032DA">
        <w:rPr>
          <w:rFonts w:ascii="Times New Roman" w:hAnsi="Times New Roman" w:cs="Times New Roman"/>
          <w:sz w:val="24"/>
          <w:szCs w:val="24"/>
        </w:rPr>
        <w:t>igura il quotidiano nella grazia</w:t>
      </w:r>
      <w:bookmarkStart w:id="0" w:name="_GoBack"/>
      <w:bookmarkEnd w:id="0"/>
      <w:r>
        <w:rPr>
          <w:rFonts w:ascii="Times New Roman" w:hAnsi="Times New Roman" w:cs="Times New Roman"/>
          <w:sz w:val="24"/>
          <w:szCs w:val="24"/>
        </w:rPr>
        <w:t xml:space="preserve"> di crescere nella conformazione a lui, l’amore che ci rende capaci di amare.</w:t>
      </w:r>
    </w:p>
    <w:p w:rsidR="00767BE7" w:rsidRPr="00767BE7" w:rsidRDefault="00813318" w:rsidP="00767BE7">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 </w:t>
      </w:r>
    </w:p>
    <w:sectPr w:rsidR="00767BE7" w:rsidRPr="00767BE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C93D54"/>
    <w:multiLevelType w:val="hybridMultilevel"/>
    <w:tmpl w:val="0FF8EC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9D1"/>
    <w:rsid w:val="00122DAA"/>
    <w:rsid w:val="001A489A"/>
    <w:rsid w:val="00366512"/>
    <w:rsid w:val="003C79E1"/>
    <w:rsid w:val="004D7F47"/>
    <w:rsid w:val="00720076"/>
    <w:rsid w:val="00767BE7"/>
    <w:rsid w:val="008032DA"/>
    <w:rsid w:val="00813318"/>
    <w:rsid w:val="008439AA"/>
    <w:rsid w:val="00934B49"/>
    <w:rsid w:val="009769D1"/>
    <w:rsid w:val="00A079D9"/>
    <w:rsid w:val="00A71DF9"/>
    <w:rsid w:val="00B667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B7782"/>
  <w15:chartTrackingRefBased/>
  <w15:docId w15:val="{DD0E02F9-B46A-44CA-9D42-C77A4D971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9769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931</Words>
  <Characters>5312</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Delpini Mons. Mario</dc:creator>
  <cp:keywords/>
  <dc:description/>
  <cp:lastModifiedBy>Delpini Mons. Mario</cp:lastModifiedBy>
  <cp:revision>3</cp:revision>
  <dcterms:created xsi:type="dcterms:W3CDTF">2025-01-31T14:20:00Z</dcterms:created>
  <dcterms:modified xsi:type="dcterms:W3CDTF">2025-01-31T14:20:00Z</dcterms:modified>
</cp:coreProperties>
</file>